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CC">
    <v:background id="_x0000_s1025" o:bwmode="white" fillcolor="#ffc">
      <v:fill r:id="rId4" o:title="Stationery" color2="#ededed [662]" type="tile"/>
    </v:background>
  </w:background>
  <w:body>
    <w:p w14:paraId="0645D035" w14:textId="77777777" w:rsidR="00FF47C1" w:rsidRPr="00FF47C1" w:rsidRDefault="00FF47C1" w:rsidP="00FF47C1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310 EDGEWOOD DRIVE</w:t>
      </w:r>
      <w:r w:rsidRPr="00FF47C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7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Energy-Efficient | Designer Finishes | Move-In Ready</w:t>
      </w:r>
    </w:p>
    <w:p w14:paraId="3F5123B9" w14:textId="77777777" w:rsidR="00FF47C1" w:rsidRPr="00FF47C1" w:rsidRDefault="00000000" w:rsidP="00FF47C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9D50FF2">
          <v:rect id="_x0000_i1025" style="width:0;height:1.5pt" o:hralign="center" o:hrstd="t" o:hr="t" fillcolor="#a0a0a0" stroked="f"/>
        </w:pict>
      </w:r>
    </w:p>
    <w:p w14:paraId="26D438F7" w14:textId="77777777" w:rsidR="00FF47C1" w:rsidRPr="00FF47C1" w:rsidRDefault="00FF47C1" w:rsidP="00FF47C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F47C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Property Highlights</w:t>
      </w:r>
    </w:p>
    <w:p w14:paraId="369A1D85" w14:textId="77777777" w:rsidR="00FF47C1" w:rsidRPr="00FF47C1" w:rsidRDefault="00FF47C1" w:rsidP="00FF47C1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 xml:space="preserve">Beautifully built to </w:t>
      </w:r>
      <w:r w:rsidRPr="00FF47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Energy Star® standards</w:t>
      </w: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, this home combines efficiency, comfort, and upscale design throughout. From high-end finishes to thoughtful construction details, every element has been carefully selected for modern living.</w:t>
      </w:r>
    </w:p>
    <w:p w14:paraId="516B3D39" w14:textId="77777777" w:rsidR="00FF47C1" w:rsidRPr="00FF47C1" w:rsidRDefault="00000000" w:rsidP="00FF47C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DD1947F">
          <v:rect id="_x0000_i1026" style="width:0;height:1.5pt" o:hralign="center" o:hrstd="t" o:hr="t" fillcolor="#a0a0a0" stroked="f"/>
        </w:pict>
      </w:r>
    </w:p>
    <w:p w14:paraId="1A189F9B" w14:textId="77777777" w:rsidR="00FF47C1" w:rsidRPr="00FF47C1" w:rsidRDefault="00FF47C1" w:rsidP="00FF47C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F47C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Energy Efficiency &amp; Construction</w:t>
      </w:r>
    </w:p>
    <w:p w14:paraId="3DAFC65D" w14:textId="77777777" w:rsidR="00FF47C1" w:rsidRPr="00FF47C1" w:rsidRDefault="00FF47C1" w:rsidP="00FF47C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 xml:space="preserve">High-efficiency </w:t>
      </w:r>
      <w:r w:rsidRPr="00FF47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16 SEER HVAC system</w:t>
      </w:r>
      <w:r w:rsidRPr="00FF47C1">
        <w:rPr>
          <w:rFonts w:ascii="Times New Roman" w:eastAsia="Times New Roman" w:hAnsi="Times New Roman" w:cs="Times New Roman"/>
          <w:kern w:val="0"/>
          <w14:ligatures w14:val="none"/>
        </w:rPr>
        <w:t xml:space="preserve"> with dehumidification feature</w:t>
      </w:r>
    </w:p>
    <w:p w14:paraId="1B59BB73" w14:textId="77777777" w:rsidR="00FF47C1" w:rsidRPr="00FF47C1" w:rsidRDefault="00FF47C1" w:rsidP="00FF47C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Honeywell® programmable thermostat</w:t>
      </w:r>
    </w:p>
    <w:p w14:paraId="5C78E033" w14:textId="77777777" w:rsidR="00FF47C1" w:rsidRPr="00FF47C1" w:rsidRDefault="00FF47C1" w:rsidP="00FF47C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Whole-home PEX plumbing</w:t>
      </w:r>
    </w:p>
    <w:p w14:paraId="243DF1ED" w14:textId="77777777" w:rsidR="00FF47C1" w:rsidRPr="00FF47C1" w:rsidRDefault="00FF47C1" w:rsidP="00FF47C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Two 50-gallon natural gas water heaters</w:t>
      </w:r>
    </w:p>
    <w:p w14:paraId="7776CC10" w14:textId="77777777" w:rsidR="00FF47C1" w:rsidRPr="00FF47C1" w:rsidRDefault="00FF47C1" w:rsidP="00FF47C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R-13 wall insulation &amp; R-38 attic insulation</w:t>
      </w:r>
    </w:p>
    <w:p w14:paraId="237F8025" w14:textId="77777777" w:rsidR="00FF47C1" w:rsidRPr="00FF47C1" w:rsidRDefault="00FF47C1" w:rsidP="00FF47C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Double-pane LoE3 insulated vinyl windows (tilt-in for easy cleaning)</w:t>
      </w:r>
    </w:p>
    <w:p w14:paraId="6D63C881" w14:textId="77777777" w:rsidR="00FF47C1" w:rsidRPr="00FF47C1" w:rsidRDefault="00FF47C1" w:rsidP="00FF47C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Foil-backed insulated ductwork &amp; poly seal air sealing</w:t>
      </w:r>
    </w:p>
    <w:p w14:paraId="280FFE7E" w14:textId="77777777" w:rsidR="00FF47C1" w:rsidRPr="00FF47C1" w:rsidRDefault="00FF47C1" w:rsidP="00FF47C1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Engineered post-tension slab foundation</w:t>
      </w:r>
    </w:p>
    <w:p w14:paraId="08A2E48B" w14:textId="77777777" w:rsidR="00FF47C1" w:rsidRPr="00FF47C1" w:rsidRDefault="00000000" w:rsidP="00FF47C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C3AC752">
          <v:rect id="_x0000_i1027" style="width:0;height:1.5pt" o:hralign="center" o:hrstd="t" o:hr="t" fillcolor="#a0a0a0" stroked="f"/>
        </w:pict>
      </w:r>
    </w:p>
    <w:p w14:paraId="6C2667E2" w14:textId="77777777" w:rsidR="00FF47C1" w:rsidRPr="00FF47C1" w:rsidRDefault="00FF47C1" w:rsidP="00FF47C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F47C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Kitchen Features</w:t>
      </w:r>
    </w:p>
    <w:p w14:paraId="186C3C92" w14:textId="77777777" w:rsidR="00FF47C1" w:rsidRPr="00FF47C1" w:rsidRDefault="00FF47C1" w:rsidP="00FF47C1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 xml:space="preserve">3 CM quartz countertops with </w:t>
      </w:r>
      <w:r w:rsidRPr="00FF47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double islands</w:t>
      </w:r>
    </w:p>
    <w:p w14:paraId="0B5C5D12" w14:textId="77777777" w:rsidR="00FF47C1" w:rsidRPr="00FF47C1" w:rsidRDefault="00FF47C1" w:rsidP="00FF47C1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Designer cabinetry with hardware</w:t>
      </w:r>
    </w:p>
    <w:p w14:paraId="716B3F92" w14:textId="77777777" w:rsidR="00FF47C1" w:rsidRPr="00FF47C1" w:rsidRDefault="00FF47C1" w:rsidP="00FF47C1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 xml:space="preserve">Stainless steel appliance package with </w:t>
      </w:r>
      <w:r w:rsidRPr="00FF47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smart refrigerator</w:t>
      </w:r>
    </w:p>
    <w:p w14:paraId="3A72C18B" w14:textId="77777777" w:rsidR="00FF47C1" w:rsidRPr="00FF47C1" w:rsidRDefault="00FF47C1" w:rsidP="00FF47C1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Natural gas cooking with pot filler</w:t>
      </w:r>
    </w:p>
    <w:p w14:paraId="5F77D4ED" w14:textId="77777777" w:rsidR="00FF47C1" w:rsidRPr="00FF47C1" w:rsidRDefault="00FF47C1" w:rsidP="00FF47C1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Tile backsplash</w:t>
      </w:r>
    </w:p>
    <w:p w14:paraId="1330635D" w14:textId="77777777" w:rsidR="00FF47C1" w:rsidRPr="00FF47C1" w:rsidRDefault="00FF47C1" w:rsidP="00FF47C1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Under-mount stainless steel sink with pull-down sprayer &amp; disposal</w:t>
      </w:r>
    </w:p>
    <w:p w14:paraId="4260A367" w14:textId="77777777" w:rsidR="00FF47C1" w:rsidRPr="00FF47C1" w:rsidRDefault="00000000" w:rsidP="00FF47C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5FD5FF2">
          <v:rect id="_x0000_i1028" style="width:0;height:1.5pt" o:hralign="center" o:hrstd="t" o:hr="t" fillcolor="#a0a0a0" stroked="f"/>
        </w:pict>
      </w:r>
    </w:p>
    <w:p w14:paraId="10697E3D" w14:textId="77777777" w:rsidR="00FF47C1" w:rsidRPr="00FF47C1" w:rsidRDefault="00FF47C1" w:rsidP="00FF47C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F47C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Interior Features</w:t>
      </w:r>
    </w:p>
    <w:p w14:paraId="3A1C9924" w14:textId="77777777" w:rsidR="00FF47C1" w:rsidRPr="00FF47C1" w:rsidRDefault="00FF47C1" w:rsidP="00FF47C1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2” faux wood cordless blinds throughout</w:t>
      </w:r>
    </w:p>
    <w:p w14:paraId="762BCFA5" w14:textId="77777777" w:rsidR="00FF47C1" w:rsidRPr="00FF47C1" w:rsidRDefault="00FF47C1" w:rsidP="00FF47C1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Raised ceilings &amp; modern square corners</w:t>
      </w:r>
    </w:p>
    <w:p w14:paraId="09C9D76B" w14:textId="77777777" w:rsidR="00FF47C1" w:rsidRPr="00FF47C1" w:rsidRDefault="00FF47C1" w:rsidP="00FF47C1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Craftsman-style interior doors</w:t>
      </w:r>
    </w:p>
    <w:p w14:paraId="1F59DBB2" w14:textId="77777777" w:rsidR="00FF47C1" w:rsidRPr="00FF47C1" w:rsidRDefault="00FF47C1" w:rsidP="00FF47C1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Multi-speed ceiling fans in all bedrooms, study &amp; family room</w:t>
      </w:r>
    </w:p>
    <w:p w14:paraId="554DFB81" w14:textId="77777777" w:rsidR="00FF47C1" w:rsidRPr="00FF47C1" w:rsidRDefault="00FF47C1" w:rsidP="00FF47C1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Designer lighting with gold accents</w:t>
      </w:r>
    </w:p>
    <w:p w14:paraId="2BB6546A" w14:textId="77777777" w:rsidR="00FF47C1" w:rsidRPr="00FF47C1" w:rsidRDefault="00FF47C1" w:rsidP="00FF47C1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Pre-wired for data &amp; cable in all major rooms</w:t>
      </w:r>
    </w:p>
    <w:p w14:paraId="0CD1241A" w14:textId="77777777" w:rsidR="00FF47C1" w:rsidRPr="00FF47C1" w:rsidRDefault="00FF47C1" w:rsidP="00FF47C1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Walk-in closets with LED lighting</w:t>
      </w:r>
    </w:p>
    <w:p w14:paraId="4E62B8C2" w14:textId="77777777" w:rsidR="00FF47C1" w:rsidRPr="00FF47C1" w:rsidRDefault="00000000" w:rsidP="00FF47C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lastRenderedPageBreak/>
        <w:pict w14:anchorId="64568182">
          <v:rect id="_x0000_i1029" style="width:0;height:1.5pt" o:hralign="center" o:hrstd="t" o:hr="t" fillcolor="#a0a0a0" stroked="f"/>
        </w:pict>
      </w:r>
    </w:p>
    <w:p w14:paraId="3C56D6F9" w14:textId="77777777" w:rsidR="00FF47C1" w:rsidRPr="00FF47C1" w:rsidRDefault="00FF47C1" w:rsidP="00FF47C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F47C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Primary Suite &amp; Bath</w:t>
      </w:r>
    </w:p>
    <w:p w14:paraId="6A81E8E5" w14:textId="77777777" w:rsidR="00FF47C1" w:rsidRPr="00FF47C1" w:rsidRDefault="00FF47C1" w:rsidP="00FF47C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Spacious, air-conditioned walk-in closets</w:t>
      </w:r>
    </w:p>
    <w:p w14:paraId="14D07C40" w14:textId="77777777" w:rsidR="00FF47C1" w:rsidRPr="00FF47C1" w:rsidRDefault="00FF47C1" w:rsidP="00FF47C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36” designer vanity cabinets</w:t>
      </w:r>
    </w:p>
    <w:p w14:paraId="1D3B5BAC" w14:textId="77777777" w:rsidR="00FF47C1" w:rsidRPr="00FF47C1" w:rsidRDefault="00FF47C1" w:rsidP="00FF47C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Cultured marble countertops with integrated sinks</w:t>
      </w:r>
    </w:p>
    <w:p w14:paraId="0938A6B6" w14:textId="77777777" w:rsidR="00FF47C1" w:rsidRPr="00FF47C1" w:rsidRDefault="00FF47C1" w:rsidP="00FF47C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Garden tub with tile surround</w:t>
      </w:r>
    </w:p>
    <w:p w14:paraId="5D6043B2" w14:textId="77777777" w:rsidR="00FF47C1" w:rsidRPr="00FF47C1" w:rsidRDefault="00FF47C1" w:rsidP="00FF47C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Separate mud-set shower with full tile finish</w:t>
      </w:r>
    </w:p>
    <w:p w14:paraId="5111EA9D" w14:textId="77777777" w:rsidR="00FF47C1" w:rsidRPr="00FF47C1" w:rsidRDefault="00FF47C1" w:rsidP="00FF47C1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Delta® fixtures &amp; upgraded hardware</w:t>
      </w:r>
    </w:p>
    <w:p w14:paraId="376278E7" w14:textId="77777777" w:rsidR="00FF47C1" w:rsidRPr="00FF47C1" w:rsidRDefault="00000000" w:rsidP="00FF47C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5B333B6">
          <v:rect id="_x0000_i1030" style="width:0;height:1.5pt" o:hralign="center" o:hrstd="t" o:hr="t" fillcolor="#a0a0a0" stroked="f"/>
        </w:pict>
      </w:r>
    </w:p>
    <w:p w14:paraId="57C51706" w14:textId="77777777" w:rsidR="00FF47C1" w:rsidRPr="00FF47C1" w:rsidRDefault="00FF47C1" w:rsidP="00FF47C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F47C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Exterior &amp; Outdoor Living</w:t>
      </w:r>
    </w:p>
    <w:p w14:paraId="3F112A9B" w14:textId="77777777" w:rsidR="00FF47C1" w:rsidRPr="00FF47C1" w:rsidRDefault="00FF47C1" w:rsidP="00FF47C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Fiber cement exterior trim</w:t>
      </w:r>
    </w:p>
    <w:p w14:paraId="109C4597" w14:textId="77777777" w:rsidR="00FF47C1" w:rsidRPr="00FF47C1" w:rsidRDefault="00FF47C1" w:rsidP="00FF47C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Full sod front &amp; back with landscaped front yard</w:t>
      </w:r>
    </w:p>
    <w:p w14:paraId="56267E0E" w14:textId="77777777" w:rsidR="00FF47C1" w:rsidRPr="00FF47C1" w:rsidRDefault="00FF47C1" w:rsidP="00FF47C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Covered front porch &amp; rear patio</w:t>
      </w:r>
    </w:p>
    <w:p w14:paraId="1DBED4E0" w14:textId="77777777" w:rsidR="00FF47C1" w:rsidRPr="00FF47C1" w:rsidRDefault="00FF47C1" w:rsidP="00FF47C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Second-floor balcony with Trex decking</w:t>
      </w:r>
    </w:p>
    <w:p w14:paraId="3CF95D88" w14:textId="77777777" w:rsidR="00FF47C1" w:rsidRPr="00FF47C1" w:rsidRDefault="00FF47C1" w:rsidP="00FF47C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Full gutters with underground drainage</w:t>
      </w:r>
    </w:p>
    <w:p w14:paraId="4586012C" w14:textId="77777777" w:rsidR="00FF47C1" w:rsidRPr="00FF47C1" w:rsidRDefault="00FF47C1" w:rsidP="00FF47C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Two garage doors with openers &amp; remotes</w:t>
      </w:r>
    </w:p>
    <w:p w14:paraId="40E7DBDC" w14:textId="77777777" w:rsidR="00FF47C1" w:rsidRPr="00FF47C1" w:rsidRDefault="00FF47C1" w:rsidP="00FF47C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8 ft chevron-style mahogany front door</w:t>
      </w:r>
    </w:p>
    <w:p w14:paraId="19EA6FD3" w14:textId="77777777" w:rsidR="00FF47C1" w:rsidRPr="00FF47C1" w:rsidRDefault="00FF47C1" w:rsidP="00FF47C1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kern w:val="0"/>
          <w14:ligatures w14:val="none"/>
        </w:rPr>
        <w:t>Keyless entry (front &amp; back)</w:t>
      </w:r>
    </w:p>
    <w:p w14:paraId="51D0B084" w14:textId="77777777" w:rsidR="00FF47C1" w:rsidRPr="00FF47C1" w:rsidRDefault="00000000" w:rsidP="00FF47C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6D3C501">
          <v:rect id="_x0000_i1031" style="width:0;height:1.5pt" o:hralign="center" o:hrstd="t" o:hr="t" fillcolor="#a0a0a0" stroked="f"/>
        </w:pict>
      </w:r>
    </w:p>
    <w:p w14:paraId="0BC4DC12" w14:textId="01D10D7A" w:rsidR="00FF47C1" w:rsidRPr="00FF47C1" w:rsidRDefault="00FF47C1" w:rsidP="00FF47C1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A3B45BB" w14:textId="77777777" w:rsidR="00FF47C1" w:rsidRPr="00FF47C1" w:rsidRDefault="00FF47C1" w:rsidP="00FF47C1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F47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 perfect blend of efficiency, style, and comfort—ready for its next owner.</w:t>
      </w:r>
    </w:p>
    <w:p w14:paraId="6EEECA55" w14:textId="77777777" w:rsidR="00E00C9E" w:rsidRPr="00FF47C1" w:rsidRDefault="00E00C9E">
      <w:pPr>
        <w:rPr>
          <w:sz w:val="20"/>
          <w:szCs w:val="20"/>
        </w:rPr>
      </w:pPr>
    </w:p>
    <w:sectPr w:rsidR="00E00C9E" w:rsidRPr="00FF47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F7AD3"/>
    <w:multiLevelType w:val="multilevel"/>
    <w:tmpl w:val="6FC8A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5B419A"/>
    <w:multiLevelType w:val="multilevel"/>
    <w:tmpl w:val="CF6C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4722CA"/>
    <w:multiLevelType w:val="multilevel"/>
    <w:tmpl w:val="B2C4B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2A5460"/>
    <w:multiLevelType w:val="multilevel"/>
    <w:tmpl w:val="8168D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9D33E6"/>
    <w:multiLevelType w:val="multilevel"/>
    <w:tmpl w:val="77CE9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0351767">
    <w:abstractNumId w:val="0"/>
  </w:num>
  <w:num w:numId="2" w16cid:durableId="202906944">
    <w:abstractNumId w:val="3"/>
  </w:num>
  <w:num w:numId="3" w16cid:durableId="980228633">
    <w:abstractNumId w:val="2"/>
  </w:num>
  <w:num w:numId="4" w16cid:durableId="661813180">
    <w:abstractNumId w:val="4"/>
  </w:num>
  <w:num w:numId="5" w16cid:durableId="7346706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7C1"/>
    <w:rsid w:val="002174E0"/>
    <w:rsid w:val="002664AA"/>
    <w:rsid w:val="002968C4"/>
    <w:rsid w:val="002F4774"/>
    <w:rsid w:val="004656FD"/>
    <w:rsid w:val="0052280C"/>
    <w:rsid w:val="005E0371"/>
    <w:rsid w:val="008D74C4"/>
    <w:rsid w:val="00C77AC4"/>
    <w:rsid w:val="00E00C9E"/>
    <w:rsid w:val="00F630E1"/>
    <w:rsid w:val="00FF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c,#ece89c,#e1e3c7,white,#dcdf5f"/>
    </o:shapedefaults>
    <o:shapelayout v:ext="edit">
      <o:idmap v:ext="edit" data="1"/>
    </o:shapelayout>
  </w:shapeDefaults>
  <w:decimalSymbol w:val="."/>
  <w:listSeparator w:val=","/>
  <w14:docId w14:val="559E3F4E"/>
  <w15:chartTrackingRefBased/>
  <w15:docId w15:val="{68221D24-82EA-43F6-97A3-F78E6533C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47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47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47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47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47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47C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47C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47C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47C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47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47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47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47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47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47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47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47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47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47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47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47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47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47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47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47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47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47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47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47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Extreme Shadow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9800000"/>
            </a:lightRig>
          </a:scene3d>
          <a:sp3d prstMaterial="plastic">
            <a:bevelT w="25400" h="1905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366C5-CDA2-4572-AF74-1BF38E8AA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Rodney Craddock</dc:creator>
  <cp:keywords/>
  <dc:description/>
  <cp:lastModifiedBy>Rodney Craddock</cp:lastModifiedBy>
  <cp:revision>2</cp:revision>
  <dcterms:created xsi:type="dcterms:W3CDTF">2026-03-19T01:34:00Z</dcterms:created>
  <dcterms:modified xsi:type="dcterms:W3CDTF">2026-04-23T15:30:00Z</dcterms:modified>
</cp:coreProperties>
</file>