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C982" w14:textId="26078206" w:rsidR="00647A88" w:rsidRPr="00647A88" w:rsidRDefault="00647A88" w:rsidP="00647A88">
      <w:pPr>
        <w:jc w:val="center"/>
        <w:rPr>
          <w:b/>
          <w:bCs/>
        </w:rPr>
      </w:pPr>
      <w:r w:rsidRPr="00647A88">
        <w:rPr>
          <w:b/>
          <w:bCs/>
        </w:rPr>
        <w:t>29339 VILLAGE RIDGE COURT</w:t>
      </w:r>
    </w:p>
    <w:p w14:paraId="390F3D69" w14:textId="0B0B7EEF" w:rsidR="00647A88" w:rsidRPr="00647A88" w:rsidRDefault="00647A88" w:rsidP="00647A88">
      <w:r w:rsidRPr="00647A88">
        <w:t>This Mediterranean style home is situated on 1.46 acres on a private cul-de-sac lot in the prestigious Village at High Meadow.  High Meadow Ranch has one of the top-rated area golf courses.  The front porch boasts recently added porcelain tile flooring, a wrought iron gate, and massive double solid wood doors.  The spacious foyer has a unique rotunda with high ceilings.  The kitchen boasts granite and quartz countertops, high end Thermador appliances, including a built-in refrigerator-freezer and floor to-ceiling custom cabinets.  The living room has a floor to ceiling stacked stone fireplace with gas log.  Wooden double sliding patio doors and side windows create a wall of glass and let in plenty of light and present a view of the private, fenced back yard with no rear neighbors.  The pine, oak, and pecan trees along with holly bushes give the feeling of lush seclusion.  The patio has a gazebo, recently added built-in stainless steel five burner grill, and porcelain tile flooring.</w:t>
      </w:r>
    </w:p>
    <w:p w14:paraId="18B3AB94" w14:textId="6D9E172E" w:rsidR="00647A88" w:rsidRPr="00647A88" w:rsidRDefault="00647A88" w:rsidP="00647A88">
      <w:r w:rsidRPr="00647A88">
        <w:t xml:space="preserve">The large master suite offers a great view of the backyard.  The grand master bath has dual sinks and separate soaker tub, and the </w:t>
      </w:r>
      <w:proofErr w:type="gramStart"/>
      <w:r w:rsidRPr="00647A88">
        <w:t>suite</w:t>
      </w:r>
      <w:proofErr w:type="gramEnd"/>
      <w:r w:rsidRPr="00647A88">
        <w:t xml:space="preserve"> has more than ample his/her closets.  There are three additional bedrooms in this split plan, one being used as an office/study.  There is a wine room with two wrought iron doors and a wine fridge and ample counter/cabinet space.  The cozy breakfast nook is a great place to enjoy your morning coffee and watch the deer walk beyond your fence.</w:t>
      </w:r>
    </w:p>
    <w:p w14:paraId="3FCA1CB7" w14:textId="77777777" w:rsidR="00647A88" w:rsidRPr="00647A88" w:rsidRDefault="00647A88" w:rsidP="00647A88">
      <w:r w:rsidRPr="00647A88">
        <w:t xml:space="preserve">The oversized epoxy floored garage is 1,000+ </w:t>
      </w:r>
      <w:proofErr w:type="spellStart"/>
      <w:r w:rsidRPr="00647A88">
        <w:t>sft</w:t>
      </w:r>
      <w:proofErr w:type="spellEnd"/>
      <w:r w:rsidRPr="00647A88">
        <w:t xml:space="preserve"> and has plenty of room for three vehicles and more.  The large overhead 8’ high insulated doors will fit larger vehicles.  The garage has a closet and a convenient walk-up stairway to the attic.  There is a separate storage building at the rear of the wooded lot.  It has an overhead door and plenty of space for lawn equipment, </w:t>
      </w:r>
      <w:proofErr w:type="gramStart"/>
      <w:r w:rsidRPr="00647A88">
        <w:t>workshop</w:t>
      </w:r>
      <w:proofErr w:type="gramEnd"/>
      <w:r w:rsidRPr="00647A88">
        <w:t>, and more.  It even has a front porch.  The home has plantation shutters throughout including the garage.</w:t>
      </w:r>
    </w:p>
    <w:p w14:paraId="47BC6B0D" w14:textId="77777777" w:rsidR="00647A88" w:rsidRPr="00647A88" w:rsidRDefault="00647A88" w:rsidP="00647A88"/>
    <w:p w14:paraId="2263B202" w14:textId="21388665" w:rsidR="00647A88" w:rsidRPr="00647A88" w:rsidRDefault="00647A88" w:rsidP="00647A88">
      <w:pPr>
        <w:rPr>
          <w:b/>
          <w:bCs/>
        </w:rPr>
      </w:pPr>
      <w:r w:rsidRPr="00647A88">
        <w:rPr>
          <w:b/>
          <w:bCs/>
        </w:rPr>
        <w:t xml:space="preserve">What </w:t>
      </w:r>
      <w:r w:rsidRPr="00663A00">
        <w:rPr>
          <w:b/>
          <w:bCs/>
        </w:rPr>
        <w:t xml:space="preserve">We </w:t>
      </w:r>
      <w:r w:rsidRPr="00647A88">
        <w:rPr>
          <w:b/>
          <w:bCs/>
        </w:rPr>
        <w:t>Like…</w:t>
      </w:r>
    </w:p>
    <w:p w14:paraId="65B0B9DC" w14:textId="77777777" w:rsidR="00647A88" w:rsidRPr="00647A88" w:rsidRDefault="00647A88" w:rsidP="00647A88">
      <w:r w:rsidRPr="00647A88">
        <w:t>The large patio and backyard offer a serene, secluded oasis.  Surrounded by lush, native vegetation and with no rear neighbors, it creates complete privacy and is great for entertaining, as is the open floor plan.   High end touches such as oversized three-car garage with epoxy floor and oversized doors, soaring ceilings, 8’ doors, custom millwork, crown molding, cross beamed ceiling in dining room, and arched doorways abound throughout the home.</w:t>
      </w:r>
    </w:p>
    <w:p w14:paraId="787AAFFD" w14:textId="77777777" w:rsidR="00D543FA" w:rsidRDefault="00D543FA"/>
    <w:sectPr w:rsidR="00D54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88"/>
    <w:rsid w:val="00647A88"/>
    <w:rsid w:val="00663A00"/>
    <w:rsid w:val="007A5BFB"/>
    <w:rsid w:val="00D543FA"/>
    <w:rsid w:val="00E4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7E2C"/>
  <w15:chartTrackingRefBased/>
  <w15:docId w15:val="{16D0D23A-5197-40DC-A1EE-ADD18242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A88"/>
    <w:rPr>
      <w:rFonts w:eastAsiaTheme="majorEastAsia" w:cstheme="majorBidi"/>
      <w:color w:val="272727" w:themeColor="text1" w:themeTint="D8"/>
    </w:rPr>
  </w:style>
  <w:style w:type="paragraph" w:styleId="Title">
    <w:name w:val="Title"/>
    <w:basedOn w:val="Normal"/>
    <w:next w:val="Normal"/>
    <w:link w:val="TitleChar"/>
    <w:uiPriority w:val="10"/>
    <w:qFormat/>
    <w:rsid w:val="00647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A88"/>
    <w:pPr>
      <w:spacing w:before="160"/>
      <w:jc w:val="center"/>
    </w:pPr>
    <w:rPr>
      <w:i/>
      <w:iCs/>
      <w:color w:val="404040" w:themeColor="text1" w:themeTint="BF"/>
    </w:rPr>
  </w:style>
  <w:style w:type="character" w:customStyle="1" w:styleId="QuoteChar">
    <w:name w:val="Quote Char"/>
    <w:basedOn w:val="DefaultParagraphFont"/>
    <w:link w:val="Quote"/>
    <w:uiPriority w:val="29"/>
    <w:rsid w:val="00647A88"/>
    <w:rPr>
      <w:i/>
      <w:iCs/>
      <w:color w:val="404040" w:themeColor="text1" w:themeTint="BF"/>
    </w:rPr>
  </w:style>
  <w:style w:type="paragraph" w:styleId="ListParagraph">
    <w:name w:val="List Paragraph"/>
    <w:basedOn w:val="Normal"/>
    <w:uiPriority w:val="34"/>
    <w:qFormat/>
    <w:rsid w:val="00647A88"/>
    <w:pPr>
      <w:ind w:left="720"/>
      <w:contextualSpacing/>
    </w:pPr>
  </w:style>
  <w:style w:type="character" w:styleId="IntenseEmphasis">
    <w:name w:val="Intense Emphasis"/>
    <w:basedOn w:val="DefaultParagraphFont"/>
    <w:uiPriority w:val="21"/>
    <w:qFormat/>
    <w:rsid w:val="00647A88"/>
    <w:rPr>
      <w:i/>
      <w:iCs/>
      <w:color w:val="0F4761" w:themeColor="accent1" w:themeShade="BF"/>
    </w:rPr>
  </w:style>
  <w:style w:type="paragraph" w:styleId="IntenseQuote">
    <w:name w:val="Intense Quote"/>
    <w:basedOn w:val="Normal"/>
    <w:next w:val="Normal"/>
    <w:link w:val="IntenseQuoteChar"/>
    <w:uiPriority w:val="30"/>
    <w:qFormat/>
    <w:rsid w:val="00647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A88"/>
    <w:rPr>
      <w:i/>
      <w:iCs/>
      <w:color w:val="0F4761" w:themeColor="accent1" w:themeShade="BF"/>
    </w:rPr>
  </w:style>
  <w:style w:type="character" w:styleId="IntenseReference">
    <w:name w:val="Intense Reference"/>
    <w:basedOn w:val="DefaultParagraphFont"/>
    <w:uiPriority w:val="32"/>
    <w:qFormat/>
    <w:rsid w:val="00647A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2074</Characters>
  <Application>Microsoft Office Word</Application>
  <DocSecurity>0</DocSecurity>
  <Lines>47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Stultz</dc:creator>
  <cp:keywords/>
  <dc:description/>
  <cp:lastModifiedBy>Ruth Stultz</cp:lastModifiedBy>
  <cp:revision>1</cp:revision>
  <cp:lastPrinted>2026-03-30T09:05:00Z</cp:lastPrinted>
  <dcterms:created xsi:type="dcterms:W3CDTF">2026-03-30T09:03:00Z</dcterms:created>
  <dcterms:modified xsi:type="dcterms:W3CDTF">2026-03-30T16:59:00Z</dcterms:modified>
</cp:coreProperties>
</file>