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4A463" w14:textId="77777777" w:rsidR="00942817" w:rsidRPr="00C338AF" w:rsidRDefault="00942817" w:rsidP="00F6250F">
      <w:pPr>
        <w:spacing w:before="100" w:beforeAutospacing="1" w:after="100" w:afterAutospacing="1" w:line="240" w:lineRule="auto"/>
        <w:ind w:hanging="288"/>
        <w:rPr>
          <w:rFonts w:cs="Calibri"/>
          <w:color w:val="212529"/>
          <w:sz w:val="24"/>
          <w:shd w:val="clear" w:color="auto" w:fill="FFFFFF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Beautiful Beazer Townhome located in Sterling Ridge Village of The Woodlands.</w:t>
      </w:r>
    </w:p>
    <w:p w14:paraId="770BC685" w14:textId="77777777" w:rsidR="00942817" w:rsidRPr="00C338AF" w:rsidRDefault="00942817" w:rsidP="00F6250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Low Insurance Cost</w:t>
      </w:r>
    </w:p>
    <w:p w14:paraId="5371F740" w14:textId="2258B8D9" w:rsidR="00961A83" w:rsidRPr="000E0635" w:rsidRDefault="00942817" w:rsidP="00F6250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Front yard</w:t>
      </w:r>
      <w:r w:rsidR="00784FE9">
        <w:rPr>
          <w:rFonts w:cs="Calibri"/>
          <w:color w:val="212529"/>
          <w:sz w:val="24"/>
          <w:shd w:val="clear" w:color="auto" w:fill="FFFFFF"/>
        </w:rPr>
        <w:t>/Exterior</w:t>
      </w:r>
      <w:r w:rsidRPr="00C338AF">
        <w:rPr>
          <w:rFonts w:cs="Calibri"/>
          <w:color w:val="212529"/>
          <w:sz w:val="24"/>
          <w:shd w:val="clear" w:color="auto" w:fill="FFFFFF"/>
        </w:rPr>
        <w:t xml:space="preserve"> maintenance &amp; common area maintained by HOA</w:t>
      </w:r>
      <w:r w:rsidR="00784FE9">
        <w:rPr>
          <w:rFonts w:cs="Calibri"/>
          <w:color w:val="212529"/>
          <w:sz w:val="24"/>
          <w:shd w:val="clear" w:color="auto" w:fill="FFFFFF"/>
        </w:rPr>
        <w:t xml:space="preserve"> as outline in the </w:t>
      </w:r>
      <w:r w:rsidR="00784FE9" w:rsidRPr="00784FE9">
        <w:rPr>
          <w:rFonts w:cs="Calibri"/>
          <w:color w:val="212529"/>
          <w:sz w:val="24"/>
          <w:shd w:val="clear" w:color="auto" w:fill="FFFFFF"/>
        </w:rPr>
        <w:t>Declaration for May Valley Villas</w:t>
      </w:r>
    </w:p>
    <w:p w14:paraId="75D9EE25" w14:textId="6FDC21AA" w:rsidR="000E0635" w:rsidRPr="00C338AF" w:rsidRDefault="000E0635" w:rsidP="00F6250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>
        <w:rPr>
          <w:rFonts w:ascii="Arial" w:hAnsi="Arial" w:cs="Arial"/>
          <w:color w:val="212529"/>
          <w:sz w:val="21"/>
          <w:szCs w:val="21"/>
          <w:shd w:val="clear" w:color="auto" w:fill="FFFFFF"/>
        </w:rPr>
        <w:t>Downstairs is open living concept perfect for entertaining</w:t>
      </w:r>
    </w:p>
    <w:p w14:paraId="15244D86" w14:textId="05DD1611" w:rsidR="00961A83" w:rsidRPr="00C338AF" w:rsidRDefault="00961A83" w:rsidP="00F6250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b/>
          <w:bCs w:val="0"/>
          <w:sz w:val="24"/>
        </w:rPr>
      </w:pPr>
      <w:r w:rsidRPr="00C338AF">
        <w:rPr>
          <w:rFonts w:cs="Calibri"/>
          <w:b/>
          <w:bCs w:val="0"/>
          <w:color w:val="212529"/>
          <w:sz w:val="24"/>
          <w:shd w:val="clear" w:color="auto" w:fill="FFFFFF"/>
        </w:rPr>
        <w:t>K</w:t>
      </w:r>
      <w:r w:rsidR="00942817" w:rsidRPr="00C338AF">
        <w:rPr>
          <w:rFonts w:cs="Calibri"/>
          <w:b/>
          <w:bCs w:val="0"/>
          <w:color w:val="212529"/>
          <w:sz w:val="24"/>
          <w:shd w:val="clear" w:color="auto" w:fill="FFFFFF"/>
        </w:rPr>
        <w:t>itchen</w:t>
      </w:r>
    </w:p>
    <w:p w14:paraId="3068C052" w14:textId="4D2789E8" w:rsidR="00961A83" w:rsidRPr="00C338AF" w:rsidRDefault="00961A83" w:rsidP="00F6250F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L</w:t>
      </w:r>
      <w:r w:rsidR="00942817" w:rsidRPr="00C338AF">
        <w:rPr>
          <w:rFonts w:cs="Calibri"/>
          <w:color w:val="212529"/>
          <w:sz w:val="24"/>
          <w:shd w:val="clear" w:color="auto" w:fill="FFFFFF"/>
        </w:rPr>
        <w:t xml:space="preserve">arge </w:t>
      </w:r>
      <w:r w:rsidR="00E47BFC" w:rsidRPr="00C338AF">
        <w:rPr>
          <w:rFonts w:cs="Calibri"/>
          <w:color w:val="212529"/>
          <w:sz w:val="24"/>
          <w:shd w:val="clear" w:color="auto" w:fill="FFFFFF"/>
        </w:rPr>
        <w:t xml:space="preserve">Silestone </w:t>
      </w:r>
      <w:r w:rsidR="00942817" w:rsidRPr="00C338AF">
        <w:rPr>
          <w:rFonts w:cs="Calibri"/>
          <w:color w:val="212529"/>
          <w:sz w:val="24"/>
          <w:shd w:val="clear" w:color="auto" w:fill="FFFFFF"/>
        </w:rPr>
        <w:t>quartz island</w:t>
      </w:r>
    </w:p>
    <w:p w14:paraId="2DC62AD3" w14:textId="77777777" w:rsidR="00E47BFC" w:rsidRPr="00C338AF" w:rsidRDefault="00942817" w:rsidP="00F6250F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Timberlake cabinets</w:t>
      </w:r>
    </w:p>
    <w:p w14:paraId="31F891CA" w14:textId="0A2E91D2" w:rsidR="00E47BFC" w:rsidRPr="00C338AF" w:rsidRDefault="00942817" w:rsidP="00F6250F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Whirlpool gas cooktop</w:t>
      </w:r>
      <w:r w:rsidR="00F6250F">
        <w:rPr>
          <w:rFonts w:cs="Calibri"/>
          <w:color w:val="212529"/>
          <w:sz w:val="24"/>
          <w:shd w:val="clear" w:color="auto" w:fill="FFFFFF"/>
        </w:rPr>
        <w:t>,</w:t>
      </w:r>
      <w:r w:rsidR="00E47BFC" w:rsidRPr="00C338AF">
        <w:rPr>
          <w:rFonts w:cs="Calibri"/>
          <w:color w:val="212529"/>
          <w:sz w:val="24"/>
          <w:shd w:val="clear" w:color="auto" w:fill="FFFFFF"/>
        </w:rPr>
        <w:t xml:space="preserve"> GE dishwasher</w:t>
      </w:r>
      <w:r w:rsidR="000E0635">
        <w:rPr>
          <w:rFonts w:cs="Calibri"/>
          <w:color w:val="212529"/>
          <w:sz w:val="24"/>
          <w:shd w:val="clear" w:color="auto" w:fill="FFFFFF"/>
        </w:rPr>
        <w:t xml:space="preserve"> (</w:t>
      </w:r>
      <w:r w:rsidR="00E47BFC" w:rsidRPr="00C338AF">
        <w:rPr>
          <w:rFonts w:cs="Calibri"/>
          <w:color w:val="212529"/>
          <w:sz w:val="24"/>
          <w:shd w:val="clear" w:color="auto" w:fill="FFFFFF"/>
        </w:rPr>
        <w:t>2025</w:t>
      </w:r>
      <w:r w:rsidR="000E0635">
        <w:rPr>
          <w:rFonts w:cs="Calibri"/>
          <w:color w:val="212529"/>
          <w:sz w:val="24"/>
          <w:shd w:val="clear" w:color="auto" w:fill="FFFFFF"/>
        </w:rPr>
        <w:t>)</w:t>
      </w:r>
      <w:r w:rsidR="00E47BFC" w:rsidRPr="00C338AF">
        <w:rPr>
          <w:rFonts w:cs="Calibri"/>
          <w:color w:val="212529"/>
          <w:sz w:val="24"/>
          <w:shd w:val="clear" w:color="auto" w:fill="FFFFFF"/>
        </w:rPr>
        <w:t xml:space="preserve">, </w:t>
      </w:r>
      <w:r w:rsidR="00E47BFC" w:rsidRPr="00C338AF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>GE Refegerator</w:t>
      </w:r>
      <w:r w:rsidR="000E0635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 xml:space="preserve"> (</w:t>
      </w:r>
      <w:r w:rsidR="00E47BFC" w:rsidRPr="00C338AF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>2024</w:t>
      </w:r>
      <w:r w:rsidR="000E0635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>)</w:t>
      </w:r>
      <w:r w:rsidR="00E47BFC" w:rsidRPr="00C338AF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 xml:space="preserve">, </w:t>
      </w:r>
      <w:r w:rsidR="00E47BFC" w:rsidRPr="00C338AF">
        <w:rPr>
          <w:rFonts w:cs="Calibri"/>
          <w:color w:val="212529"/>
          <w:sz w:val="24"/>
          <w:shd w:val="clear" w:color="auto" w:fill="FFFFFF"/>
        </w:rPr>
        <w:t>Whirlpool</w:t>
      </w:r>
      <w:r w:rsidR="00E47BFC" w:rsidRPr="00C338AF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 xml:space="preserve"> Microwave</w:t>
      </w:r>
      <w:r w:rsidR="000E0635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 xml:space="preserve"> (</w:t>
      </w:r>
      <w:r w:rsidR="00E47BFC" w:rsidRPr="00C338AF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>2023</w:t>
      </w:r>
      <w:r w:rsidR="000E0635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>)</w:t>
      </w:r>
    </w:p>
    <w:p w14:paraId="76F00E12" w14:textId="5BCA21F6" w:rsidR="00E47BFC" w:rsidRPr="00C338AF" w:rsidRDefault="00C338AF" w:rsidP="00F6250F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Under Cabinet Lighting</w:t>
      </w:r>
      <w:r w:rsidR="00336B9D">
        <w:rPr>
          <w:rFonts w:cs="Calibri"/>
          <w:color w:val="212529"/>
          <w:sz w:val="24"/>
          <w:shd w:val="clear" w:color="auto" w:fill="FFFFFF"/>
        </w:rPr>
        <w:t xml:space="preserve"> with electrical outlets</w:t>
      </w:r>
    </w:p>
    <w:p w14:paraId="75731FFC" w14:textId="30AA74AC" w:rsidR="00F6250F" w:rsidRPr="00F6250F" w:rsidRDefault="00961A83" w:rsidP="00F6250F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O</w:t>
      </w:r>
      <w:r w:rsidR="00942817" w:rsidRPr="00C338AF">
        <w:rPr>
          <w:rFonts w:cs="Calibri"/>
          <w:color w:val="212529"/>
          <w:sz w:val="24"/>
          <w:shd w:val="clear" w:color="auto" w:fill="FFFFFF"/>
        </w:rPr>
        <w:t>versized walk-in pantry</w:t>
      </w:r>
    </w:p>
    <w:p w14:paraId="592F663A" w14:textId="534E993F" w:rsidR="00F6250F" w:rsidRPr="00F6250F" w:rsidRDefault="00942817" w:rsidP="00F6250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784FE9">
        <w:rPr>
          <w:rFonts w:cs="Calibri"/>
          <w:b/>
          <w:bCs w:val="0"/>
          <w:color w:val="212529"/>
          <w:sz w:val="24"/>
          <w:shd w:val="clear" w:color="auto" w:fill="FFFFFF"/>
        </w:rPr>
        <w:t>Upstairs</w:t>
      </w:r>
      <w:r w:rsidRPr="00F6250F">
        <w:rPr>
          <w:rFonts w:cs="Calibri"/>
          <w:color w:val="212529"/>
          <w:sz w:val="24"/>
          <w:shd w:val="clear" w:color="auto" w:fill="FFFFFF"/>
        </w:rPr>
        <w:t xml:space="preserve"> features a spacious </w:t>
      </w:r>
      <w:r w:rsidR="00C338AF" w:rsidRPr="00F6250F">
        <w:rPr>
          <w:rFonts w:cs="Calibri"/>
          <w:color w:val="212529"/>
          <w:sz w:val="24"/>
          <w:shd w:val="clear" w:color="auto" w:fill="FFFFFF"/>
        </w:rPr>
        <w:t xml:space="preserve">loft </w:t>
      </w:r>
      <w:r w:rsidR="00C338AF" w:rsidRPr="00F6250F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 xml:space="preserve">(updated flooring </w:t>
      </w:r>
      <w:r w:rsidR="00336B9D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 xml:space="preserve">in </w:t>
      </w:r>
      <w:r w:rsidR="00C338AF" w:rsidRPr="00F6250F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 xml:space="preserve">Loft &amp; hallways </w:t>
      </w:r>
      <w:r w:rsidR="00784FE9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 xml:space="preserve">in </w:t>
      </w:r>
      <w:r w:rsidR="00C338AF" w:rsidRPr="00F6250F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>2024)</w:t>
      </w:r>
    </w:p>
    <w:p w14:paraId="161A541A" w14:textId="3C9AA36F" w:rsidR="000E0635" w:rsidRPr="00E80F61" w:rsidRDefault="00C338AF" w:rsidP="00F6250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E80F61">
        <w:rPr>
          <w:rFonts w:cs="Calibri"/>
          <w:color w:val="212529"/>
          <w:sz w:val="24"/>
          <w:shd w:val="clear" w:color="auto" w:fill="FFFFFF"/>
        </w:rPr>
        <w:t>L</w:t>
      </w:r>
      <w:r w:rsidR="00942817" w:rsidRPr="00E80F61">
        <w:rPr>
          <w:rFonts w:cs="Calibri"/>
          <w:color w:val="212529"/>
          <w:sz w:val="24"/>
          <w:shd w:val="clear" w:color="auto" w:fill="FFFFFF"/>
        </w:rPr>
        <w:t>arge primary bedroom is light/bright &amp; features a tray ceiling</w:t>
      </w:r>
      <w:r w:rsidR="000E0635" w:rsidRPr="00E80F61">
        <w:rPr>
          <w:rFonts w:cs="Calibri"/>
          <w:color w:val="212529"/>
          <w:sz w:val="24"/>
          <w:shd w:val="clear" w:color="auto" w:fill="FFFFFF"/>
        </w:rPr>
        <w:t>, includes a</w:t>
      </w:r>
      <w:r w:rsidR="00E80F61" w:rsidRPr="00E80F61">
        <w:rPr>
          <w:rFonts w:cs="Calibri"/>
          <w:color w:val="212529"/>
          <w:sz w:val="24"/>
          <w:shd w:val="clear" w:color="auto" w:fill="FFFFFF"/>
        </w:rPr>
        <w:t xml:space="preserve"> mounted</w:t>
      </w:r>
      <w:r w:rsidR="000E0635" w:rsidRPr="00E80F61">
        <w:rPr>
          <w:rFonts w:cs="Calibri"/>
          <w:color w:val="212529"/>
          <w:sz w:val="24"/>
          <w:shd w:val="clear" w:color="auto" w:fill="FFFFFF"/>
        </w:rPr>
        <w:t xml:space="preserve"> </w:t>
      </w:r>
      <w:r w:rsidR="00E80F61" w:rsidRPr="00E80F61">
        <w:rPr>
          <w:rFonts w:cs="Calibri"/>
          <w:color w:val="212529"/>
          <w:sz w:val="24"/>
          <w:shd w:val="clear" w:color="auto" w:fill="FFFFFF"/>
        </w:rPr>
        <w:t>55</w:t>
      </w:r>
      <w:r w:rsidR="000E0635" w:rsidRPr="00E80F61">
        <w:rPr>
          <w:rFonts w:cs="Calibri"/>
          <w:color w:val="212529"/>
          <w:sz w:val="24"/>
          <w:shd w:val="clear" w:color="auto" w:fill="FFFFFF"/>
        </w:rPr>
        <w:t>”</w:t>
      </w:r>
      <w:r w:rsidR="000E0635" w:rsidRPr="00E80F61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 xml:space="preserve"> </w:t>
      </w:r>
      <w:r w:rsidR="00E80F61" w:rsidRPr="00E80F61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 xml:space="preserve">Samsung </w:t>
      </w:r>
      <w:r w:rsidR="000E0635" w:rsidRPr="00E80F61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>HDTV</w:t>
      </w:r>
      <w:r w:rsidR="00942817" w:rsidRPr="00E80F61">
        <w:rPr>
          <w:rFonts w:cs="Calibri"/>
          <w:color w:val="212529"/>
          <w:sz w:val="24"/>
          <w:shd w:val="clear" w:color="auto" w:fill="FFFFFF"/>
        </w:rPr>
        <w:t xml:space="preserve"> </w:t>
      </w:r>
    </w:p>
    <w:p w14:paraId="1322C402" w14:textId="270C18A6" w:rsidR="00F6250F" w:rsidRPr="00E80F61" w:rsidRDefault="00942817" w:rsidP="000E0635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rPr>
          <w:rFonts w:cs="Calibri"/>
          <w:sz w:val="24"/>
        </w:rPr>
      </w:pPr>
      <w:r w:rsidRPr="00E80F61">
        <w:rPr>
          <w:rFonts w:cs="Calibri"/>
          <w:color w:val="212529"/>
          <w:sz w:val="24"/>
          <w:shd w:val="clear" w:color="auto" w:fill="FFFFFF"/>
        </w:rPr>
        <w:t>The ensuite bath features</w:t>
      </w:r>
      <w:r w:rsidR="00F6250F" w:rsidRPr="00E80F61">
        <w:rPr>
          <w:rFonts w:cs="Calibri"/>
          <w:color w:val="212529"/>
          <w:sz w:val="24"/>
          <w:shd w:val="clear" w:color="auto" w:fill="FFFFFF"/>
        </w:rPr>
        <w:t xml:space="preserve"> </w:t>
      </w:r>
      <w:r w:rsidRPr="00E80F61">
        <w:rPr>
          <w:rFonts w:cs="Calibri"/>
          <w:color w:val="212529"/>
          <w:sz w:val="24"/>
          <w:shd w:val="clear" w:color="auto" w:fill="FFFFFF"/>
        </w:rPr>
        <w:t>large dual vanity &amp; large walk-in shower w/bench seating &amp; walk-in closet</w:t>
      </w:r>
      <w:r w:rsidR="000E0635" w:rsidRPr="00E80F61">
        <w:rPr>
          <w:rFonts w:cs="Calibri"/>
          <w:color w:val="212529"/>
          <w:sz w:val="24"/>
          <w:shd w:val="clear" w:color="auto" w:fill="FFFFFF"/>
        </w:rPr>
        <w:t xml:space="preserve"> that joins the laundry with a GE Profile All-in-one washer &amp; dryer (2025)</w:t>
      </w:r>
    </w:p>
    <w:p w14:paraId="242233C2" w14:textId="4AB41458" w:rsidR="00F6250F" w:rsidRPr="00E80F61" w:rsidRDefault="00942817" w:rsidP="00F6250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E80F61">
        <w:rPr>
          <w:rFonts w:cs="Calibri"/>
          <w:color w:val="212529"/>
          <w:sz w:val="24"/>
          <w:shd w:val="clear" w:color="auto" w:fill="FFFFFF"/>
        </w:rPr>
        <w:t xml:space="preserve">Upstairs you also have a secondary bathroom w/ large vanity space &amp; two </w:t>
      </w:r>
      <w:r w:rsidR="00E80F61" w:rsidRPr="00E80F61">
        <w:rPr>
          <w:rFonts w:cs="Calibri"/>
          <w:color w:val="212529"/>
          <w:sz w:val="24"/>
          <w:shd w:val="clear" w:color="auto" w:fill="FFFFFF"/>
        </w:rPr>
        <w:t>spacious secondary bedroom</w:t>
      </w:r>
    </w:p>
    <w:p w14:paraId="597D5637" w14:textId="3F07B61B" w:rsidR="00582F32" w:rsidRPr="00582F32" w:rsidRDefault="00942817" w:rsidP="00E80F6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E80F61">
        <w:rPr>
          <w:rFonts w:cs="Calibri"/>
          <w:color w:val="212529"/>
          <w:sz w:val="24"/>
          <w:shd w:val="clear" w:color="auto" w:fill="FFFFFF"/>
        </w:rPr>
        <w:t>Spray foam insulation, whole-home dehumidifier, UV Air filter, tankless water heater</w:t>
      </w:r>
      <w:r w:rsidR="00E80F61" w:rsidRPr="00E80F61">
        <w:rPr>
          <w:rFonts w:cs="Calibri"/>
          <w:color w:val="212529"/>
          <w:sz w:val="24"/>
          <w:shd w:val="clear" w:color="auto" w:fill="FFFFFF"/>
        </w:rPr>
        <w:t>, alarm system, prewired for sound-system</w:t>
      </w:r>
      <w:r w:rsidR="003B6F74">
        <w:rPr>
          <w:rFonts w:cs="Calibri"/>
          <w:color w:val="212529"/>
          <w:sz w:val="24"/>
          <w:shd w:val="clear" w:color="auto" w:fill="FFFFFF"/>
        </w:rPr>
        <w:t xml:space="preserve"> in living room</w:t>
      </w:r>
      <w:r w:rsidR="00E80F61" w:rsidRPr="00E80F61">
        <w:rPr>
          <w:rFonts w:cs="Calibri"/>
          <w:color w:val="212529"/>
          <w:sz w:val="24"/>
          <w:shd w:val="clear" w:color="auto" w:fill="FFFFFF"/>
        </w:rPr>
        <w:t>, and Taexx Pest Defense System</w:t>
      </w:r>
      <w:r w:rsidR="00784FE9">
        <w:rPr>
          <w:rFonts w:cs="Calibri"/>
          <w:color w:val="212529"/>
          <w:sz w:val="24"/>
          <w:shd w:val="clear" w:color="auto" w:fill="FFFFFF"/>
        </w:rPr>
        <w:t xml:space="preserve">.  </w:t>
      </w:r>
    </w:p>
    <w:p w14:paraId="78965B8F" w14:textId="2130C134" w:rsidR="00E80F61" w:rsidRPr="00E80F61" w:rsidRDefault="00784FE9" w:rsidP="00E80F6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>
        <w:rPr>
          <w:rFonts w:cs="Calibri"/>
          <w:color w:val="212529"/>
          <w:sz w:val="24"/>
          <w:shd w:val="clear" w:color="auto" w:fill="FFFFFF"/>
        </w:rPr>
        <w:t xml:space="preserve">Garage door </w:t>
      </w:r>
      <w:r w:rsidR="00582F32">
        <w:rPr>
          <w:rFonts w:cs="Calibri"/>
          <w:color w:val="212529"/>
          <w:sz w:val="24"/>
          <w:shd w:val="clear" w:color="auto" w:fill="FFFFFF"/>
        </w:rPr>
        <w:t xml:space="preserve">was updated with all new pullies, </w:t>
      </w:r>
      <w:r w:rsidR="00EB54C9">
        <w:rPr>
          <w:rFonts w:cs="Calibri"/>
          <w:color w:val="212529"/>
          <w:sz w:val="24"/>
          <w:shd w:val="clear" w:color="auto" w:fill="FFFFFF"/>
        </w:rPr>
        <w:t xml:space="preserve">rollers, </w:t>
      </w:r>
      <w:r w:rsidR="00582F32">
        <w:rPr>
          <w:rFonts w:cs="Calibri"/>
          <w:color w:val="212529"/>
          <w:sz w:val="24"/>
          <w:shd w:val="clear" w:color="auto" w:fill="FFFFFF"/>
        </w:rPr>
        <w:t>cables, springs, &amp; torsion tube (2025)</w:t>
      </w:r>
    </w:p>
    <w:p w14:paraId="1DF93284" w14:textId="2D0630C2" w:rsidR="00F6250F" w:rsidRPr="00E80F61" w:rsidRDefault="00942817" w:rsidP="00F625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hanging="288"/>
        <w:textAlignment w:val="baseline"/>
        <w:rPr>
          <w:rFonts w:cs="Calibri"/>
          <w:sz w:val="24"/>
        </w:rPr>
      </w:pPr>
      <w:r w:rsidRPr="00E80F61">
        <w:rPr>
          <w:rFonts w:cs="Calibri"/>
          <w:b/>
          <w:bCs w:val="0"/>
          <w:color w:val="212529"/>
          <w:sz w:val="24"/>
          <w:shd w:val="clear" w:color="auto" w:fill="FFFFFF"/>
        </w:rPr>
        <w:t>Backyard</w:t>
      </w:r>
      <w:r w:rsidR="00155381" w:rsidRPr="00E80F61">
        <w:rPr>
          <w:rFonts w:cs="Calibri"/>
          <w:b/>
          <w:bCs w:val="0"/>
          <w:color w:val="212529"/>
          <w:sz w:val="24"/>
          <w:shd w:val="clear" w:color="auto" w:fill="FFFFFF"/>
        </w:rPr>
        <w:t xml:space="preserve"> – </w:t>
      </w:r>
      <w:r w:rsidR="00784FE9">
        <w:rPr>
          <w:rFonts w:cs="Calibri"/>
          <w:b/>
          <w:bCs w:val="0"/>
          <w:color w:val="212529"/>
          <w:sz w:val="24"/>
          <w:shd w:val="clear" w:color="auto" w:fill="FFFFFF"/>
        </w:rPr>
        <w:t>Over</w:t>
      </w:r>
      <w:r w:rsidR="00961A83" w:rsidRPr="00E80F61">
        <w:rPr>
          <w:rFonts w:cs="Calibri"/>
          <w:b/>
          <w:bCs w:val="0"/>
          <w:color w:val="212529"/>
          <w:sz w:val="24"/>
          <w:shd w:val="clear" w:color="auto" w:fill="FFFFFF"/>
        </w:rPr>
        <w:t xml:space="preserve"> </w:t>
      </w:r>
      <w:r w:rsidR="00155381" w:rsidRPr="00E80F61">
        <w:rPr>
          <w:rFonts w:cs="Calibri"/>
          <w:b/>
          <w:bCs w:val="0"/>
          <w:color w:val="212529"/>
          <w:sz w:val="24"/>
          <w:shd w:val="clear" w:color="auto" w:fill="FFFFFF"/>
        </w:rPr>
        <w:t>$</w:t>
      </w:r>
      <w:r w:rsidR="00961A83" w:rsidRPr="00E80F61">
        <w:rPr>
          <w:rFonts w:cs="Calibri"/>
          <w:b/>
          <w:bCs w:val="0"/>
          <w:color w:val="212529"/>
          <w:sz w:val="24"/>
          <w:shd w:val="clear" w:color="auto" w:fill="FFFFFF"/>
        </w:rPr>
        <w:t>35</w:t>
      </w:r>
      <w:r w:rsidR="00155381" w:rsidRPr="00E80F61">
        <w:rPr>
          <w:rFonts w:cs="Calibri"/>
          <w:b/>
          <w:bCs w:val="0"/>
          <w:color w:val="212529"/>
          <w:sz w:val="24"/>
          <w:shd w:val="clear" w:color="auto" w:fill="FFFFFF"/>
        </w:rPr>
        <w:t xml:space="preserve">,000 of </w:t>
      </w:r>
      <w:r w:rsidR="00961A83" w:rsidRPr="00E80F61">
        <w:rPr>
          <w:rFonts w:cs="Calibri"/>
          <w:b/>
          <w:bCs w:val="0"/>
          <w:color w:val="212529"/>
          <w:sz w:val="24"/>
          <w:shd w:val="clear" w:color="auto" w:fill="FFFFFF"/>
        </w:rPr>
        <w:t>updates</w:t>
      </w:r>
    </w:p>
    <w:p w14:paraId="28387450" w14:textId="7D9A27E3" w:rsidR="0045520B" w:rsidRPr="00F6250F" w:rsidRDefault="0045520B" w:rsidP="00F6250F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hanging="288"/>
        <w:textAlignment w:val="baseline"/>
        <w:rPr>
          <w:rFonts w:cs="Calibri"/>
          <w:sz w:val="24"/>
        </w:rPr>
      </w:pPr>
      <w:r w:rsidRPr="00F6250F">
        <w:rPr>
          <w:rFonts w:cs="Calibri"/>
          <w:color w:val="212529"/>
          <w:sz w:val="24"/>
          <w:shd w:val="clear" w:color="auto" w:fill="FFFFFF"/>
        </w:rPr>
        <w:t>E</w:t>
      </w:r>
      <w:r w:rsidR="00942817" w:rsidRPr="00F6250F">
        <w:rPr>
          <w:rFonts w:cs="Calibri"/>
          <w:color w:val="212529"/>
          <w:sz w:val="24"/>
          <w:shd w:val="clear" w:color="auto" w:fill="FFFFFF"/>
        </w:rPr>
        <w:t>xtended covered patio</w:t>
      </w:r>
    </w:p>
    <w:p w14:paraId="6D21CD6E" w14:textId="52C9859D" w:rsidR="0045520B" w:rsidRPr="00C338AF" w:rsidRDefault="00D1172D" w:rsidP="00F6250F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Large Trex extended deck – over 416 SQFT</w:t>
      </w:r>
      <w:r w:rsidR="00155381" w:rsidRPr="00C338AF">
        <w:rPr>
          <w:rFonts w:cs="Calibri"/>
          <w:color w:val="212529"/>
          <w:sz w:val="24"/>
          <w:shd w:val="clear" w:color="auto" w:fill="FFFFFF"/>
        </w:rPr>
        <w:t xml:space="preserve"> </w:t>
      </w:r>
    </w:p>
    <w:p w14:paraId="45F2B3E3" w14:textId="4FAD2749" w:rsidR="00942817" w:rsidRPr="00C338AF" w:rsidRDefault="00D1172D" w:rsidP="00F6250F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Custom landscape lighting (front &amp; backyard)</w:t>
      </w:r>
    </w:p>
    <w:p w14:paraId="5B64C314" w14:textId="77777777" w:rsidR="00961A83" w:rsidRPr="00C338AF" w:rsidRDefault="00D1172D" w:rsidP="00F6250F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Master</w:t>
      </w:r>
      <w:r w:rsidR="00155381" w:rsidRPr="00C338AF">
        <w:rPr>
          <w:rFonts w:cs="Calibri"/>
          <w:color w:val="212529"/>
          <w:sz w:val="24"/>
          <w:shd w:val="clear" w:color="auto" w:fill="FFFFFF"/>
        </w:rPr>
        <w:t xml:space="preserve"> Spa Healthy Living HL8 Hot Tub w/Cover</w:t>
      </w:r>
    </w:p>
    <w:p w14:paraId="36518510" w14:textId="77777777" w:rsidR="00961A83" w:rsidRPr="00C338AF" w:rsidRDefault="00961A83" w:rsidP="00F6250F">
      <w:pPr>
        <w:pStyle w:val="ListParagraph"/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hanging="288"/>
        <w:textAlignment w:val="baseline"/>
        <w:rPr>
          <w:rFonts w:eastAsia="Times New Roman" w:cs="Calibri"/>
          <w:bCs w:val="0"/>
          <w:color w:val="000000"/>
          <w:kern w:val="0"/>
          <w:sz w:val="24"/>
          <w14:ligatures w14:val="none"/>
        </w:rPr>
      </w:pPr>
      <w:r w:rsidRPr="00C338AF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>All Yard Art &amp; Pots are included</w:t>
      </w:r>
    </w:p>
    <w:p w14:paraId="40A1C0F2" w14:textId="66D3AAC7" w:rsidR="00C338AF" w:rsidRPr="00C338AF" w:rsidRDefault="00961A83" w:rsidP="00F6250F">
      <w:pPr>
        <w:pStyle w:val="ListParagraph"/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hanging="288"/>
        <w:textAlignment w:val="baseline"/>
        <w:rPr>
          <w:rFonts w:eastAsia="Times New Roman" w:cs="Calibri"/>
          <w:bCs w:val="0"/>
          <w:color w:val="000000"/>
          <w:kern w:val="0"/>
          <w:sz w:val="24"/>
          <w14:ligatures w14:val="none"/>
        </w:rPr>
      </w:pPr>
      <w:r w:rsidRPr="00961A83">
        <w:rPr>
          <w:rFonts w:eastAsia="Times New Roman" w:cs="Calibri"/>
          <w:bCs w:val="0"/>
          <w:color w:val="000000"/>
          <w:kern w:val="0"/>
          <w:sz w:val="24"/>
          <w14:ligatures w14:val="none"/>
        </w:rPr>
        <w:t>Two-(2) Backyard Storage Bins</w:t>
      </w:r>
    </w:p>
    <w:p w14:paraId="6048647B" w14:textId="179CF427" w:rsidR="00942817" w:rsidRPr="00C338AF" w:rsidRDefault="00942817" w:rsidP="00F6250F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b/>
          <w:bCs w:val="0"/>
          <w:color w:val="212529"/>
          <w:sz w:val="24"/>
          <w:shd w:val="clear" w:color="auto" w:fill="FFFFFF"/>
        </w:rPr>
        <w:t xml:space="preserve">Custom </w:t>
      </w:r>
      <w:r w:rsidR="000B6D46" w:rsidRPr="00C338AF">
        <w:rPr>
          <w:rFonts w:cs="Calibri"/>
          <w:b/>
          <w:bCs w:val="0"/>
          <w:color w:val="212529"/>
          <w:sz w:val="24"/>
          <w:shd w:val="clear" w:color="auto" w:fill="FFFFFF"/>
        </w:rPr>
        <w:t>O</w:t>
      </w:r>
      <w:r w:rsidRPr="00C338AF">
        <w:rPr>
          <w:rFonts w:cs="Calibri"/>
          <w:b/>
          <w:bCs w:val="0"/>
          <w:color w:val="212529"/>
          <w:sz w:val="24"/>
          <w:shd w:val="clear" w:color="auto" w:fill="FFFFFF"/>
        </w:rPr>
        <w:t xml:space="preserve">utdoor </w:t>
      </w:r>
      <w:r w:rsidR="000B6D46" w:rsidRPr="00C338AF">
        <w:rPr>
          <w:rFonts w:cs="Calibri"/>
          <w:b/>
          <w:bCs w:val="0"/>
          <w:color w:val="212529"/>
          <w:sz w:val="24"/>
          <w:shd w:val="clear" w:color="auto" w:fill="FFFFFF"/>
        </w:rPr>
        <w:t>K</w:t>
      </w:r>
      <w:r w:rsidRPr="00C338AF">
        <w:rPr>
          <w:rFonts w:cs="Calibri"/>
          <w:b/>
          <w:bCs w:val="0"/>
          <w:color w:val="212529"/>
          <w:sz w:val="24"/>
          <w:shd w:val="clear" w:color="auto" w:fill="FFFFFF"/>
        </w:rPr>
        <w:t>itchen</w:t>
      </w:r>
      <w:r w:rsidRPr="00C338AF">
        <w:rPr>
          <w:rFonts w:cs="Calibri"/>
          <w:color w:val="212529"/>
          <w:sz w:val="24"/>
          <w:shd w:val="clear" w:color="auto" w:fill="FFFFFF"/>
        </w:rPr>
        <w:t xml:space="preserve"> includes;</w:t>
      </w:r>
    </w:p>
    <w:p w14:paraId="4AF7A121" w14:textId="317360BD" w:rsidR="00C338AF" w:rsidRPr="00C338AF" w:rsidRDefault="00C338AF" w:rsidP="00F6250F">
      <w:pPr>
        <w:pStyle w:val="ListParagraph"/>
        <w:numPr>
          <w:ilvl w:val="2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sz w:val="24"/>
        </w:rPr>
        <w:t>Hone</w:t>
      </w:r>
      <w:r w:rsidR="00336B9D">
        <w:rPr>
          <w:rFonts w:cs="Calibri"/>
          <w:sz w:val="24"/>
        </w:rPr>
        <w:t>d</w:t>
      </w:r>
      <w:r w:rsidRPr="00C338AF">
        <w:rPr>
          <w:rFonts w:cs="Calibri"/>
          <w:sz w:val="24"/>
        </w:rPr>
        <w:t xml:space="preserve"> Granite Countertops</w:t>
      </w:r>
    </w:p>
    <w:p w14:paraId="7FD52CC4" w14:textId="33EDF5B3" w:rsidR="00942817" w:rsidRPr="00C338AF" w:rsidRDefault="00942817" w:rsidP="00F6250F">
      <w:pPr>
        <w:pStyle w:val="ListParagraph"/>
        <w:numPr>
          <w:ilvl w:val="2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Stainless Bull 3-burner flat griddle</w:t>
      </w:r>
    </w:p>
    <w:p w14:paraId="424F36FD" w14:textId="77777777" w:rsidR="00942817" w:rsidRPr="00C338AF" w:rsidRDefault="00942817" w:rsidP="00F6250F">
      <w:pPr>
        <w:pStyle w:val="ListParagraph"/>
        <w:numPr>
          <w:ilvl w:val="2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Large Green Egg Grill</w:t>
      </w:r>
    </w:p>
    <w:p w14:paraId="0AA789B8" w14:textId="77777777" w:rsidR="00942817" w:rsidRPr="00C338AF" w:rsidRDefault="00942817" w:rsidP="00F6250F">
      <w:pPr>
        <w:pStyle w:val="ListParagraph"/>
        <w:numPr>
          <w:ilvl w:val="2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Treager Grill/Smoker</w:t>
      </w:r>
    </w:p>
    <w:p w14:paraId="2AAC7E8B" w14:textId="57A70C42" w:rsidR="000B6D46" w:rsidRPr="00C338AF" w:rsidRDefault="000B6D46" w:rsidP="00F6250F">
      <w:pPr>
        <w:pStyle w:val="ListParagraph"/>
        <w:numPr>
          <w:ilvl w:val="2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Stainless Sink with hot</w:t>
      </w:r>
      <w:r w:rsidR="0045520B" w:rsidRPr="00C338AF">
        <w:rPr>
          <w:rFonts w:cs="Calibri"/>
          <w:color w:val="212529"/>
          <w:sz w:val="24"/>
          <w:shd w:val="clear" w:color="auto" w:fill="FFFFFF"/>
        </w:rPr>
        <w:t xml:space="preserve"> &amp; </w:t>
      </w:r>
      <w:r w:rsidRPr="00C338AF">
        <w:rPr>
          <w:rFonts w:cs="Calibri"/>
          <w:color w:val="212529"/>
          <w:sz w:val="24"/>
          <w:shd w:val="clear" w:color="auto" w:fill="FFFFFF"/>
        </w:rPr>
        <w:t>cold water</w:t>
      </w:r>
    </w:p>
    <w:p w14:paraId="6D337094" w14:textId="20008461" w:rsidR="0045520B" w:rsidRPr="00C338AF" w:rsidRDefault="0045520B" w:rsidP="00F6250F">
      <w:pPr>
        <w:pStyle w:val="ListParagraph"/>
        <w:numPr>
          <w:ilvl w:val="2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 xml:space="preserve">Under counter Wine &amp; Beverage refrigerator  </w:t>
      </w:r>
    </w:p>
    <w:p w14:paraId="6A94FF6A" w14:textId="77777777" w:rsidR="00155381" w:rsidRPr="00C338AF" w:rsidRDefault="0045520B" w:rsidP="00F6250F">
      <w:pPr>
        <w:pStyle w:val="ListParagraph"/>
        <w:numPr>
          <w:ilvl w:val="2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Marine grade cabinetry</w:t>
      </w:r>
      <w:r w:rsidR="00155381" w:rsidRPr="00C338AF">
        <w:rPr>
          <w:rFonts w:cs="Calibri"/>
          <w:color w:val="212529"/>
          <w:sz w:val="24"/>
          <w:shd w:val="clear" w:color="auto" w:fill="FFFFFF"/>
        </w:rPr>
        <w:t xml:space="preserve"> – durable and long-lasting</w:t>
      </w:r>
    </w:p>
    <w:p w14:paraId="78488A45" w14:textId="33956465" w:rsidR="005B04CB" w:rsidRPr="00582F32" w:rsidRDefault="00155381" w:rsidP="00F6250F">
      <w:pPr>
        <w:pStyle w:val="ListParagraph"/>
        <w:numPr>
          <w:ilvl w:val="2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 w:rsidRPr="00C338AF">
        <w:rPr>
          <w:rFonts w:cs="Calibri"/>
          <w:color w:val="212529"/>
          <w:sz w:val="24"/>
          <w:shd w:val="clear" w:color="auto" w:fill="FFFFFF"/>
        </w:rPr>
        <w:t>Mounted TV</w:t>
      </w:r>
    </w:p>
    <w:p w14:paraId="6A17F252" w14:textId="7172ED1E" w:rsidR="00582F32" w:rsidRPr="00C338AF" w:rsidRDefault="003B6F74" w:rsidP="00F6250F">
      <w:pPr>
        <w:pStyle w:val="ListParagraph"/>
        <w:numPr>
          <w:ilvl w:val="2"/>
          <w:numId w:val="1"/>
        </w:numPr>
        <w:spacing w:before="100" w:beforeAutospacing="1" w:after="100" w:afterAutospacing="1" w:line="240" w:lineRule="auto"/>
        <w:ind w:hanging="288"/>
        <w:rPr>
          <w:rFonts w:cs="Calibri"/>
          <w:sz w:val="24"/>
        </w:rPr>
      </w:pPr>
      <w:r>
        <w:rPr>
          <w:rFonts w:cs="Calibri"/>
          <w:color w:val="212529"/>
          <w:sz w:val="24"/>
          <w:shd w:val="clear" w:color="auto" w:fill="FFFFFF"/>
        </w:rPr>
        <w:t>P</w:t>
      </w:r>
      <w:r w:rsidRPr="00E80F61">
        <w:rPr>
          <w:rFonts w:cs="Calibri"/>
          <w:color w:val="212529"/>
          <w:sz w:val="24"/>
          <w:shd w:val="clear" w:color="auto" w:fill="FFFFFF"/>
        </w:rPr>
        <w:t>rewired for sound-system</w:t>
      </w:r>
    </w:p>
    <w:sectPr w:rsidR="00582F32" w:rsidRPr="00C338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93046"/>
    <w:multiLevelType w:val="multilevel"/>
    <w:tmpl w:val="680C3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FB384C"/>
    <w:multiLevelType w:val="multilevel"/>
    <w:tmpl w:val="4FF25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87C7C00"/>
    <w:multiLevelType w:val="multilevel"/>
    <w:tmpl w:val="DDDCC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871BE2"/>
    <w:multiLevelType w:val="hybridMultilevel"/>
    <w:tmpl w:val="E19EF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8645342">
    <w:abstractNumId w:val="3"/>
  </w:num>
  <w:num w:numId="2" w16cid:durableId="2129007136">
    <w:abstractNumId w:val="2"/>
  </w:num>
  <w:num w:numId="3" w16cid:durableId="2001034627">
    <w:abstractNumId w:val="0"/>
  </w:num>
  <w:num w:numId="4" w16cid:durableId="1032799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817"/>
    <w:rsid w:val="000B6D46"/>
    <w:rsid w:val="000E0635"/>
    <w:rsid w:val="00155381"/>
    <w:rsid w:val="001C1205"/>
    <w:rsid w:val="00336B9D"/>
    <w:rsid w:val="003B6F74"/>
    <w:rsid w:val="003C5860"/>
    <w:rsid w:val="0045520B"/>
    <w:rsid w:val="00582F32"/>
    <w:rsid w:val="005B04CB"/>
    <w:rsid w:val="00784FE9"/>
    <w:rsid w:val="009341A4"/>
    <w:rsid w:val="00942817"/>
    <w:rsid w:val="00961A83"/>
    <w:rsid w:val="009C2965"/>
    <w:rsid w:val="00BC19EA"/>
    <w:rsid w:val="00BF3BED"/>
    <w:rsid w:val="00C338AF"/>
    <w:rsid w:val="00CB39FA"/>
    <w:rsid w:val="00CF3CE0"/>
    <w:rsid w:val="00D1172D"/>
    <w:rsid w:val="00D474C0"/>
    <w:rsid w:val="00DB38EB"/>
    <w:rsid w:val="00E47BFC"/>
    <w:rsid w:val="00E80F61"/>
    <w:rsid w:val="00EB54C9"/>
    <w:rsid w:val="00EC1826"/>
    <w:rsid w:val="00F47103"/>
    <w:rsid w:val="00F6250F"/>
    <w:rsid w:val="00F64965"/>
    <w:rsid w:val="00F6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D2955"/>
  <w15:chartTrackingRefBased/>
  <w15:docId w15:val="{66B483BD-7139-436D-B008-1606BB073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bCs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8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8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81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81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81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81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81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81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81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8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8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81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81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81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81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81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81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81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28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28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81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281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28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28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28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28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28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28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2817"/>
    <w:rPr>
      <w:b/>
      <w:bCs w:val="0"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Evans</dc:creator>
  <cp:keywords/>
  <dc:description/>
  <cp:lastModifiedBy>Bob Evans</cp:lastModifiedBy>
  <cp:revision>6</cp:revision>
  <cp:lastPrinted>2025-11-17T20:12:00Z</cp:lastPrinted>
  <dcterms:created xsi:type="dcterms:W3CDTF">2025-11-17T18:29:00Z</dcterms:created>
  <dcterms:modified xsi:type="dcterms:W3CDTF">2026-01-02T15:30:00Z</dcterms:modified>
</cp:coreProperties>
</file>